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305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JzdFA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Now&#10;nN0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408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0rd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E63&#10;St0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9203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l61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nGCnS&#10;gUZboTjKp6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seJetR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2C7C88">
        <w:rPr>
          <w:bCs/>
          <w:iCs/>
          <w:szCs w:val="26"/>
          <w:lang w:val="en-US"/>
        </w:rPr>
        <w:t>19-10</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2C7C88">
        <w:rPr>
          <w:bCs/>
          <w:i/>
          <w:iCs/>
          <w:szCs w:val="26"/>
          <w:lang w:val="en-US"/>
        </w:rPr>
        <w:t>04</w:t>
      </w:r>
      <w:r w:rsidRPr="00D33B27">
        <w:rPr>
          <w:bCs/>
          <w:i/>
          <w:iCs/>
          <w:szCs w:val="26"/>
        </w:rPr>
        <w:t xml:space="preserve"> tháng </w:t>
      </w:r>
      <w:r w:rsidR="002C7C88">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bookmarkStart w:id="0" w:name="_GoBack"/>
      <w:bookmarkEnd w:id="0"/>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MINH THÁI</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09/02/1984</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023727322</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29/07/2013</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Kỹ Sư</w:t>
      </w:r>
      <w:r>
        <w:rPr>
          <w:sz w:val="28"/>
          <w:szCs w:val="28"/>
          <w:lang w:val="en-US"/>
        </w:rPr>
        <w:t xml:space="preserve"> </w:t>
      </w:r>
      <w:r w:rsidRPr="00E80EB9">
        <w:rPr>
          <w:sz w:val="28"/>
          <w:szCs w:val="28"/>
          <w:lang w:val="en-US"/>
        </w:rPr>
        <w:t>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 xml:space="preserve">66/1B Dân Thắng 1, </w:t>
      </w:r>
      <w:r w:rsidR="00151D16">
        <w:rPr>
          <w:sz w:val="28"/>
          <w:szCs w:val="28"/>
          <w:lang w:val="en-US"/>
        </w:rPr>
        <w:t>x</w:t>
      </w:r>
      <w:r w:rsidRPr="00E80EB9">
        <w:rPr>
          <w:sz w:val="28"/>
          <w:szCs w:val="28"/>
        </w:rPr>
        <w:t>ã Tân Thới Nhì, huyện Hóc Môn,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00151D16">
        <w:rPr>
          <w:sz w:val="28"/>
          <w:szCs w:val="28"/>
          <w:lang w:val="en-US"/>
        </w:rPr>
        <w:t>66/1B Dân Thắng 1, x</w:t>
      </w:r>
      <w:r w:rsidRPr="00E80EB9">
        <w:rPr>
          <w:sz w:val="28"/>
          <w:szCs w:val="28"/>
          <w:lang w:val="en-US"/>
        </w:rPr>
        <w:t>ã Tân Thới Nhì, huyện Hóc Môn,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0016100006742003</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E21C24" w:rsidRDefault="00353AD7" w:rsidP="00E21C24">
      <w:pPr>
        <w:pStyle w:val="BodyText"/>
        <w:tabs>
          <w:tab w:val="left" w:leader="dot" w:pos="9356"/>
        </w:tabs>
        <w:spacing w:before="120" w:after="0" w:line="240" w:lineRule="auto"/>
        <w:ind w:firstLine="540"/>
        <w:rPr>
          <w:sz w:val="28"/>
          <w:szCs w:val="28"/>
          <w:lang w:val="en-US"/>
        </w:rPr>
      </w:pPr>
      <w:r w:rsidRPr="001C5CF0">
        <w:rPr>
          <w:sz w:val="28"/>
          <w:szCs w:val="28"/>
        </w:rPr>
        <w:t xml:space="preserve">Mã số thuế thu nhập cá nhân: </w:t>
      </w:r>
      <w:r w:rsidR="00E21C24" w:rsidRPr="00E21C24">
        <w:rPr>
          <w:sz w:val="28"/>
          <w:szCs w:val="28"/>
        </w:rPr>
        <w:t>0307444781</w:t>
      </w:r>
    </w:p>
    <w:p w:rsidR="00353AD7" w:rsidRPr="00E45962" w:rsidRDefault="00353AD7" w:rsidP="00E21C24">
      <w:pPr>
        <w:pStyle w:val="BodyText"/>
        <w:tabs>
          <w:tab w:val="left" w:leader="dot" w:pos="9356"/>
        </w:tabs>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Pr="00E80EB9">
        <w:rPr>
          <w:sz w:val="28"/>
          <w:szCs w:val="28"/>
          <w:lang w:val="en-US"/>
        </w:rPr>
        <w:t>Thực hành động cơ Diesel; Thực hành Điện ôtô 2; Thực hành điện lạnh ô tô</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F020FD">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F020FD">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F020FD">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470BFD" w:rsidRPr="001C5CF0" w:rsidTr="00F020FD">
        <w:trPr>
          <w:trHeight w:val="489"/>
        </w:trPr>
        <w:tc>
          <w:tcPr>
            <w:tcW w:w="567" w:type="dxa"/>
            <w:vAlign w:val="center"/>
          </w:tcPr>
          <w:p w:rsidR="00470BFD" w:rsidRPr="001C5CF0" w:rsidRDefault="00470BFD"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470BFD" w:rsidRDefault="00470BFD" w:rsidP="00470BFD">
            <w:pPr>
              <w:jc w:val="center"/>
              <w:rPr>
                <w:sz w:val="24"/>
              </w:rPr>
            </w:pPr>
            <w:r>
              <w:t>18C1-CNÔ6 (N1,N2)</w:t>
            </w:r>
          </w:p>
        </w:tc>
        <w:tc>
          <w:tcPr>
            <w:tcW w:w="1559" w:type="dxa"/>
            <w:vAlign w:val="center"/>
          </w:tcPr>
          <w:p w:rsidR="00470BFD" w:rsidRPr="001C5CF0" w:rsidRDefault="00470BFD" w:rsidP="00B44D1D">
            <w:pPr>
              <w:pStyle w:val="BodyText"/>
              <w:spacing w:before="0" w:after="0" w:line="240" w:lineRule="auto"/>
              <w:ind w:firstLine="0"/>
              <w:rPr>
                <w:sz w:val="28"/>
                <w:szCs w:val="28"/>
                <w:lang w:val="en-US"/>
              </w:rPr>
            </w:pPr>
          </w:p>
        </w:tc>
        <w:tc>
          <w:tcPr>
            <w:tcW w:w="1560" w:type="dxa"/>
            <w:vAlign w:val="center"/>
          </w:tcPr>
          <w:p w:rsidR="00470BFD" w:rsidRDefault="00470BFD">
            <w:pPr>
              <w:jc w:val="center"/>
              <w:rPr>
                <w:color w:val="000000"/>
                <w:szCs w:val="26"/>
              </w:rPr>
            </w:pPr>
            <w:r>
              <w:rPr>
                <w:color w:val="000000"/>
                <w:szCs w:val="26"/>
              </w:rPr>
              <w:t>150</w:t>
            </w:r>
          </w:p>
        </w:tc>
        <w:tc>
          <w:tcPr>
            <w:tcW w:w="1559" w:type="dxa"/>
          </w:tcPr>
          <w:p w:rsidR="00470BFD" w:rsidRPr="001C5CF0" w:rsidRDefault="00470BFD" w:rsidP="00B44D1D">
            <w:pPr>
              <w:pStyle w:val="BodyText"/>
              <w:spacing w:before="0" w:after="0" w:line="240" w:lineRule="auto"/>
              <w:ind w:firstLine="0"/>
              <w:rPr>
                <w:sz w:val="28"/>
                <w:szCs w:val="28"/>
                <w:lang w:val="en-US"/>
              </w:rPr>
            </w:pPr>
          </w:p>
        </w:tc>
        <w:tc>
          <w:tcPr>
            <w:tcW w:w="1559" w:type="dxa"/>
          </w:tcPr>
          <w:p w:rsidR="00470BFD" w:rsidRPr="001C5CF0" w:rsidRDefault="00470BFD" w:rsidP="00B44D1D">
            <w:pPr>
              <w:pStyle w:val="BodyText"/>
              <w:spacing w:before="0" w:after="0" w:line="240" w:lineRule="auto"/>
              <w:ind w:firstLine="0"/>
              <w:rPr>
                <w:sz w:val="28"/>
                <w:szCs w:val="28"/>
                <w:lang w:val="en-US"/>
              </w:rPr>
            </w:pPr>
          </w:p>
        </w:tc>
        <w:tc>
          <w:tcPr>
            <w:tcW w:w="1559" w:type="dxa"/>
            <w:vAlign w:val="center"/>
          </w:tcPr>
          <w:p w:rsidR="00470BFD" w:rsidRDefault="00470BFD">
            <w:pPr>
              <w:jc w:val="center"/>
              <w:rPr>
                <w:color w:val="000000"/>
                <w:szCs w:val="26"/>
              </w:rPr>
            </w:pPr>
            <w:r>
              <w:rPr>
                <w:color w:val="000000"/>
                <w:szCs w:val="26"/>
              </w:rPr>
              <w:t>9</w:t>
            </w:r>
            <w:r w:rsidR="005B63A5">
              <w:rPr>
                <w:color w:val="000000"/>
                <w:szCs w:val="26"/>
                <w:lang w:val="en-US"/>
              </w:rPr>
              <w:t>.</w:t>
            </w:r>
            <w:r>
              <w:rPr>
                <w:color w:val="000000"/>
                <w:szCs w:val="26"/>
              </w:rPr>
              <w:t>000.000</w:t>
            </w:r>
          </w:p>
        </w:tc>
      </w:tr>
      <w:tr w:rsidR="00470BFD" w:rsidRPr="001C5CF0" w:rsidTr="00F020FD">
        <w:tc>
          <w:tcPr>
            <w:tcW w:w="567" w:type="dxa"/>
            <w:vAlign w:val="center"/>
          </w:tcPr>
          <w:p w:rsidR="00470BFD" w:rsidRPr="001C5CF0" w:rsidRDefault="00470BFD"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470BFD" w:rsidRDefault="00470BFD" w:rsidP="00470BFD">
            <w:pPr>
              <w:jc w:val="center"/>
              <w:rPr>
                <w:sz w:val="24"/>
              </w:rPr>
            </w:pPr>
            <w:r>
              <w:t>18C1-CNÔ12 (N2)</w:t>
            </w:r>
          </w:p>
        </w:tc>
        <w:tc>
          <w:tcPr>
            <w:tcW w:w="1559" w:type="dxa"/>
            <w:vAlign w:val="center"/>
          </w:tcPr>
          <w:p w:rsidR="00470BFD" w:rsidRPr="001C5CF0" w:rsidRDefault="00470BFD" w:rsidP="003A75A8">
            <w:pPr>
              <w:pStyle w:val="BodyText"/>
              <w:spacing w:before="120" w:after="0" w:line="240" w:lineRule="auto"/>
              <w:ind w:firstLine="0"/>
              <w:rPr>
                <w:sz w:val="28"/>
                <w:szCs w:val="28"/>
                <w:lang w:val="en-US"/>
              </w:rPr>
            </w:pPr>
          </w:p>
        </w:tc>
        <w:tc>
          <w:tcPr>
            <w:tcW w:w="1560" w:type="dxa"/>
            <w:vAlign w:val="center"/>
          </w:tcPr>
          <w:p w:rsidR="00470BFD" w:rsidRDefault="00470BFD">
            <w:pPr>
              <w:jc w:val="center"/>
              <w:rPr>
                <w:color w:val="000000"/>
                <w:szCs w:val="26"/>
              </w:rPr>
            </w:pPr>
            <w:r>
              <w:rPr>
                <w:color w:val="000000"/>
                <w:szCs w:val="26"/>
              </w:rPr>
              <w:t>60</w:t>
            </w: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vAlign w:val="center"/>
          </w:tcPr>
          <w:p w:rsidR="00470BFD" w:rsidRDefault="00470BFD">
            <w:pPr>
              <w:jc w:val="center"/>
              <w:rPr>
                <w:color w:val="000000"/>
                <w:szCs w:val="26"/>
              </w:rPr>
            </w:pPr>
            <w:r>
              <w:rPr>
                <w:color w:val="000000"/>
                <w:szCs w:val="26"/>
              </w:rPr>
              <w:t>3</w:t>
            </w:r>
            <w:r w:rsidR="005B63A5">
              <w:rPr>
                <w:color w:val="000000"/>
                <w:szCs w:val="26"/>
                <w:lang w:val="en-US"/>
              </w:rPr>
              <w:t>.</w:t>
            </w:r>
            <w:r>
              <w:rPr>
                <w:color w:val="000000"/>
                <w:szCs w:val="26"/>
              </w:rPr>
              <w:t>600.000</w:t>
            </w:r>
          </w:p>
        </w:tc>
      </w:tr>
      <w:tr w:rsidR="00470BFD" w:rsidRPr="001C5CF0" w:rsidTr="00F020FD">
        <w:tc>
          <w:tcPr>
            <w:tcW w:w="567" w:type="dxa"/>
            <w:vAlign w:val="center"/>
          </w:tcPr>
          <w:p w:rsidR="00470BFD" w:rsidRPr="001C5CF0" w:rsidRDefault="00470BFD"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470BFD" w:rsidRDefault="00470BFD" w:rsidP="00470BFD">
            <w:pPr>
              <w:jc w:val="center"/>
              <w:rPr>
                <w:sz w:val="24"/>
              </w:rPr>
            </w:pPr>
            <w:r>
              <w:t>18C1-CNÔ3 (N2)</w:t>
            </w:r>
          </w:p>
        </w:tc>
        <w:tc>
          <w:tcPr>
            <w:tcW w:w="1559" w:type="dxa"/>
            <w:vAlign w:val="center"/>
          </w:tcPr>
          <w:p w:rsidR="00470BFD" w:rsidRPr="001C5CF0" w:rsidRDefault="00470BFD" w:rsidP="003A75A8">
            <w:pPr>
              <w:pStyle w:val="BodyText"/>
              <w:spacing w:before="120" w:after="0" w:line="240" w:lineRule="auto"/>
              <w:ind w:firstLine="0"/>
              <w:rPr>
                <w:sz w:val="28"/>
                <w:szCs w:val="28"/>
                <w:lang w:val="en-US"/>
              </w:rPr>
            </w:pPr>
          </w:p>
        </w:tc>
        <w:tc>
          <w:tcPr>
            <w:tcW w:w="1560" w:type="dxa"/>
            <w:vAlign w:val="center"/>
          </w:tcPr>
          <w:p w:rsidR="00470BFD" w:rsidRDefault="00470BFD">
            <w:pPr>
              <w:jc w:val="center"/>
              <w:rPr>
                <w:color w:val="000000"/>
                <w:szCs w:val="26"/>
              </w:rPr>
            </w:pPr>
            <w:r>
              <w:rPr>
                <w:color w:val="000000"/>
                <w:szCs w:val="26"/>
              </w:rPr>
              <w:t>60</w:t>
            </w: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tcPr>
          <w:p w:rsidR="00470BFD" w:rsidRPr="001C5CF0" w:rsidRDefault="00470BFD" w:rsidP="003A75A8">
            <w:pPr>
              <w:pStyle w:val="BodyText"/>
              <w:spacing w:before="120" w:after="0" w:line="240" w:lineRule="auto"/>
              <w:ind w:firstLine="0"/>
              <w:rPr>
                <w:sz w:val="28"/>
                <w:szCs w:val="28"/>
                <w:lang w:val="en-US"/>
              </w:rPr>
            </w:pPr>
          </w:p>
        </w:tc>
        <w:tc>
          <w:tcPr>
            <w:tcW w:w="1559" w:type="dxa"/>
            <w:vAlign w:val="center"/>
          </w:tcPr>
          <w:p w:rsidR="00470BFD" w:rsidRDefault="00470BFD">
            <w:pPr>
              <w:jc w:val="center"/>
              <w:rPr>
                <w:color w:val="000000"/>
                <w:szCs w:val="26"/>
              </w:rPr>
            </w:pPr>
            <w:r>
              <w:rPr>
                <w:color w:val="000000"/>
                <w:szCs w:val="26"/>
              </w:rPr>
              <w:t>3</w:t>
            </w:r>
            <w:r w:rsidR="005B63A5">
              <w:rPr>
                <w:color w:val="000000"/>
                <w:szCs w:val="26"/>
                <w:lang w:val="en-US"/>
              </w:rPr>
              <w:t>.</w:t>
            </w:r>
            <w:r>
              <w:rPr>
                <w:color w:val="000000"/>
                <w:szCs w:val="26"/>
              </w:rPr>
              <w:t>600.000</w:t>
            </w:r>
          </w:p>
        </w:tc>
      </w:tr>
      <w:tr w:rsidR="00353AD7" w:rsidRPr="001C5CF0" w:rsidTr="00F020FD">
        <w:trPr>
          <w:trHeight w:val="476"/>
        </w:trPr>
        <w:tc>
          <w:tcPr>
            <w:tcW w:w="2552" w:type="dxa"/>
            <w:gridSpan w:val="2"/>
            <w:vAlign w:val="center"/>
          </w:tcPr>
          <w:p w:rsidR="00353AD7" w:rsidRPr="004921EC" w:rsidRDefault="00353AD7" w:rsidP="00E67DFD">
            <w:pPr>
              <w:pStyle w:val="BodyText"/>
              <w:spacing w:before="0" w:after="0" w:line="240" w:lineRule="auto"/>
              <w:ind w:firstLine="0"/>
              <w:jc w:val="center"/>
              <w:rPr>
                <w:b/>
                <w:sz w:val="26"/>
                <w:szCs w:val="26"/>
                <w:lang w:val="en-US"/>
              </w:rPr>
            </w:pPr>
            <w:r w:rsidRPr="004921EC">
              <w:rPr>
                <w:b/>
                <w:sz w:val="26"/>
                <w:szCs w:val="26"/>
                <w:lang w:val="en-US"/>
              </w:rPr>
              <w:t>Tổng</w:t>
            </w:r>
          </w:p>
        </w:tc>
        <w:tc>
          <w:tcPr>
            <w:tcW w:w="1559" w:type="dxa"/>
            <w:vAlign w:val="center"/>
          </w:tcPr>
          <w:p w:rsidR="00353AD7" w:rsidRPr="004921EC"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4921EC" w:rsidRDefault="00470BFD" w:rsidP="00E67DFD">
            <w:pPr>
              <w:pStyle w:val="BodyText"/>
              <w:spacing w:before="0" w:after="0" w:line="240" w:lineRule="auto"/>
              <w:ind w:firstLine="0"/>
              <w:jc w:val="center"/>
              <w:rPr>
                <w:b/>
                <w:sz w:val="26"/>
                <w:szCs w:val="26"/>
                <w:lang w:val="en-US"/>
              </w:rPr>
            </w:pPr>
            <w:r w:rsidRPr="004921EC">
              <w:rPr>
                <w:b/>
                <w:sz w:val="26"/>
                <w:szCs w:val="26"/>
                <w:lang w:val="en-US"/>
              </w:rPr>
              <w:t>270</w:t>
            </w:r>
          </w:p>
        </w:tc>
        <w:tc>
          <w:tcPr>
            <w:tcW w:w="1559" w:type="dxa"/>
            <w:vAlign w:val="center"/>
          </w:tcPr>
          <w:p w:rsidR="00353AD7" w:rsidRPr="004921EC"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4921EC"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4921EC" w:rsidRDefault="00470BFD" w:rsidP="00E67DFD">
            <w:pPr>
              <w:pStyle w:val="BodyText"/>
              <w:spacing w:before="0" w:after="0" w:line="240" w:lineRule="auto"/>
              <w:ind w:firstLine="0"/>
              <w:jc w:val="center"/>
              <w:rPr>
                <w:b/>
                <w:sz w:val="26"/>
                <w:szCs w:val="26"/>
                <w:lang w:val="en-US"/>
              </w:rPr>
            </w:pPr>
            <w:r w:rsidRPr="004921EC">
              <w:rPr>
                <w:b/>
                <w:sz w:val="26"/>
                <w:szCs w:val="26"/>
                <w:lang w:val="en-US"/>
              </w:rPr>
              <w:t>16.200.000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70BFD">
        <w:rPr>
          <w:b/>
          <w:bCs/>
          <w:sz w:val="28"/>
          <w:szCs w:val="28"/>
          <w:lang w:val="en-US"/>
        </w:rPr>
        <w:t xml:space="preserve"> Mười sáu triệu hai trăm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5B36DD" w:rsidRPr="00E80EB9">
        <w:rPr>
          <w:b/>
          <w:bCs/>
          <w:spacing w:val="-6"/>
          <w:sz w:val="28"/>
          <w:szCs w:val="28"/>
          <w:lang w:val="en-US"/>
        </w:rPr>
        <w:t>Nguyễn Minh Thái</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4"/>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D99" w:rsidRDefault="00315D99">
      <w:r>
        <w:separator/>
      </w:r>
    </w:p>
  </w:endnote>
  <w:endnote w:type="continuationSeparator" w:id="0">
    <w:p w:rsidR="00315D99" w:rsidRDefault="0031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D99" w:rsidRDefault="00315D99">
      <w:r>
        <w:separator/>
      </w:r>
    </w:p>
  </w:footnote>
  <w:footnote w:type="continuationSeparator" w:id="0">
    <w:p w:rsidR="00315D99" w:rsidRDefault="00315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2C7C88">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2C7C88">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232283">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57767"/>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0979"/>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16"/>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0B2"/>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283"/>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C7C88"/>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5D99"/>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0BFD"/>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21E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37BDE"/>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904"/>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36DD"/>
    <w:rsid w:val="005B6193"/>
    <w:rsid w:val="005B63A5"/>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1C24"/>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20FD"/>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47F"/>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702CE-7BFC-4286-B3CC-EDF479E5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18</cp:revision>
  <cp:lastPrinted>2018-12-24T04:29:00Z</cp:lastPrinted>
  <dcterms:created xsi:type="dcterms:W3CDTF">2020-10-31T03:13:00Z</dcterms:created>
  <dcterms:modified xsi:type="dcterms:W3CDTF">2020-11-02T02:21:00Z</dcterms:modified>
</cp:coreProperties>
</file>